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D0CF" w14:textId="77777777" w:rsidR="00F74E99" w:rsidRDefault="00594845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C0D10F" wp14:editId="72C0D110">
            <wp:simplePos x="0" y="0"/>
            <wp:positionH relativeFrom="page">
              <wp:posOffset>727099</wp:posOffset>
            </wp:positionH>
            <wp:positionV relativeFrom="paragraph">
              <wp:posOffset>-1226</wp:posOffset>
            </wp:positionV>
            <wp:extent cx="829310" cy="8839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2C0D111" wp14:editId="72C0D112">
            <wp:simplePos x="0" y="0"/>
            <wp:positionH relativeFrom="page">
              <wp:posOffset>6195866</wp:posOffset>
            </wp:positionH>
            <wp:positionV relativeFrom="paragraph">
              <wp:posOffset>21116</wp:posOffset>
            </wp:positionV>
            <wp:extent cx="823471" cy="9076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71" cy="90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593"/>
        </w:rPr>
        <w:t>Honors Academic Partnership Memorandum</w:t>
      </w:r>
      <w:r>
        <w:rPr>
          <w:color w:val="003593"/>
          <w:spacing w:val="-19"/>
        </w:rPr>
        <w:t xml:space="preserve"> </w:t>
      </w:r>
      <w:r>
        <w:rPr>
          <w:color w:val="003593"/>
        </w:rPr>
        <w:t>of</w:t>
      </w:r>
      <w:r>
        <w:rPr>
          <w:color w:val="003593"/>
          <w:spacing w:val="-18"/>
        </w:rPr>
        <w:t xml:space="preserve"> </w:t>
      </w:r>
      <w:r>
        <w:rPr>
          <w:color w:val="003593"/>
        </w:rPr>
        <w:t>Understanding</w:t>
      </w:r>
    </w:p>
    <w:p w14:paraId="72C0D0D0" w14:textId="77777777" w:rsidR="00F74E99" w:rsidRDefault="00594845">
      <w:pPr>
        <w:pStyle w:val="Heading1"/>
        <w:spacing w:before="159" w:line="259" w:lineRule="auto"/>
        <w:ind w:left="2524" w:right="2577"/>
        <w:jc w:val="center"/>
      </w:pPr>
      <w:r>
        <w:rPr>
          <w:color w:val="003593"/>
        </w:rPr>
        <w:t>Between</w:t>
      </w:r>
      <w:r>
        <w:rPr>
          <w:color w:val="003593"/>
          <w:spacing w:val="-1"/>
        </w:rPr>
        <w:t xml:space="preserve"> </w:t>
      </w:r>
      <w:r>
        <w:rPr>
          <w:color w:val="003593"/>
        </w:rPr>
        <w:t>the</w:t>
      </w:r>
      <w:r>
        <w:rPr>
          <w:color w:val="003593"/>
          <w:spacing w:val="-2"/>
        </w:rPr>
        <w:t xml:space="preserve"> </w:t>
      </w:r>
      <w:r>
        <w:rPr>
          <w:color w:val="003593"/>
        </w:rPr>
        <w:t>Honors</w:t>
      </w:r>
      <w:r>
        <w:rPr>
          <w:color w:val="003593"/>
          <w:spacing w:val="-4"/>
        </w:rPr>
        <w:t xml:space="preserve"> </w:t>
      </w:r>
      <w:r>
        <w:rPr>
          <w:color w:val="003593"/>
        </w:rPr>
        <w:t>Transfer Council</w:t>
      </w:r>
      <w:r>
        <w:rPr>
          <w:color w:val="003593"/>
          <w:spacing w:val="-3"/>
        </w:rPr>
        <w:t xml:space="preserve"> </w:t>
      </w:r>
      <w:r>
        <w:rPr>
          <w:color w:val="003593"/>
        </w:rPr>
        <w:t>of</w:t>
      </w:r>
      <w:r>
        <w:rPr>
          <w:color w:val="003593"/>
          <w:spacing w:val="-3"/>
        </w:rPr>
        <w:t xml:space="preserve"> </w:t>
      </w:r>
      <w:r>
        <w:rPr>
          <w:color w:val="003593"/>
        </w:rPr>
        <w:t>California and HonorsX at San José State University</w:t>
      </w:r>
    </w:p>
    <w:p w14:paraId="72C0D0D1" w14:textId="77777777" w:rsidR="00F74E99" w:rsidRDefault="00F74E99">
      <w:pPr>
        <w:pStyle w:val="BodyText"/>
        <w:rPr>
          <w:b/>
          <w:sz w:val="20"/>
        </w:rPr>
      </w:pPr>
    </w:p>
    <w:p w14:paraId="72C0D0D2" w14:textId="77777777" w:rsidR="00F74E99" w:rsidRDefault="00F74E99">
      <w:pPr>
        <w:pStyle w:val="BodyText"/>
        <w:spacing w:before="1"/>
        <w:rPr>
          <w:b/>
          <w:sz w:val="21"/>
        </w:rPr>
      </w:pPr>
    </w:p>
    <w:p w14:paraId="72C0D0D3" w14:textId="77777777" w:rsidR="00F74E99" w:rsidRDefault="00594845">
      <w:pPr>
        <w:spacing w:before="51"/>
        <w:ind w:left="322"/>
        <w:rPr>
          <w:b/>
          <w:sz w:val="24"/>
        </w:rPr>
      </w:pPr>
      <w:r>
        <w:rPr>
          <w:b/>
          <w:color w:val="003593"/>
          <w:spacing w:val="-4"/>
          <w:sz w:val="24"/>
        </w:rPr>
        <w:t>Goals</w:t>
      </w:r>
    </w:p>
    <w:p w14:paraId="72C0D0D4" w14:textId="77777777" w:rsidR="00F74E99" w:rsidRDefault="00594845">
      <w:pPr>
        <w:pStyle w:val="ListParagraph"/>
        <w:numPr>
          <w:ilvl w:val="0"/>
          <w:numId w:val="4"/>
        </w:numPr>
        <w:tabs>
          <w:tab w:val="left" w:pos="1129"/>
          <w:tab w:val="left" w:pos="1131"/>
        </w:tabs>
        <w:spacing w:before="181" w:line="259" w:lineRule="auto"/>
        <w:ind w:right="864"/>
      </w:pP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HonorsX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SJSU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of California (HTCC).</w:t>
      </w:r>
    </w:p>
    <w:p w14:paraId="72C0D0D5" w14:textId="77777777" w:rsidR="00F74E99" w:rsidRDefault="00594845">
      <w:pPr>
        <w:pStyle w:val="ListParagraph"/>
        <w:numPr>
          <w:ilvl w:val="0"/>
          <w:numId w:val="4"/>
        </w:numPr>
        <w:tabs>
          <w:tab w:val="left" w:pos="1129"/>
          <w:tab w:val="left" w:pos="1131"/>
        </w:tabs>
        <w:spacing w:before="1" w:line="256" w:lineRule="auto"/>
        <w:ind w:right="872"/>
      </w:pPr>
      <w:r>
        <w:t>Recruit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achieving,</w:t>
      </w:r>
      <w:r>
        <w:rPr>
          <w:spacing w:val="-2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motivated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 well-prepared and academically motivated students.</w:t>
      </w:r>
    </w:p>
    <w:p w14:paraId="72C0D0D6" w14:textId="77777777" w:rsidR="00F74E99" w:rsidRDefault="00594845">
      <w:pPr>
        <w:pStyle w:val="ListParagraph"/>
        <w:numPr>
          <w:ilvl w:val="0"/>
          <w:numId w:val="4"/>
        </w:numPr>
        <w:tabs>
          <w:tab w:val="left" w:pos="1129"/>
          <w:tab w:val="left" w:pos="1131"/>
        </w:tabs>
        <w:spacing w:before="3" w:line="259" w:lineRule="auto"/>
        <w:ind w:right="525"/>
      </w:pPr>
      <w:r>
        <w:t>Provide</w:t>
      </w:r>
      <w:r>
        <w:rPr>
          <w:spacing w:val="-7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rich,</w:t>
      </w:r>
      <w:r>
        <w:rPr>
          <w:spacing w:val="-7"/>
        </w:rPr>
        <w:t xml:space="preserve"> </w:t>
      </w:r>
      <w:r>
        <w:t>interdisciplinary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solutions to critical social issues.</w:t>
      </w:r>
    </w:p>
    <w:p w14:paraId="72C0D0D7" w14:textId="77777777" w:rsidR="00F74E99" w:rsidRDefault="00594845">
      <w:pPr>
        <w:pStyle w:val="ListParagraph"/>
        <w:numPr>
          <w:ilvl w:val="0"/>
          <w:numId w:val="4"/>
        </w:numPr>
        <w:tabs>
          <w:tab w:val="left" w:pos="1129"/>
          <w:tab w:val="left" w:pos="1131"/>
        </w:tabs>
        <w:spacing w:before="1" w:line="259" w:lineRule="auto"/>
        <w:ind w:right="896"/>
      </w:pPr>
      <w:r>
        <w:t>Facilitate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HonorsX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SJSU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Honors Transfer Council of California (HTCC) community college members.</w:t>
      </w:r>
    </w:p>
    <w:p w14:paraId="72C0D0D8" w14:textId="77777777" w:rsidR="00F74E99" w:rsidRDefault="00F74E99">
      <w:pPr>
        <w:pStyle w:val="BodyText"/>
      </w:pPr>
    </w:p>
    <w:p w14:paraId="72C0D0D9" w14:textId="77777777" w:rsidR="00F74E99" w:rsidRDefault="00F74E99">
      <w:pPr>
        <w:pStyle w:val="BodyText"/>
        <w:spacing w:before="4"/>
        <w:rPr>
          <w:sz w:val="31"/>
        </w:rPr>
      </w:pPr>
    </w:p>
    <w:p w14:paraId="72C0D0DA" w14:textId="77777777" w:rsidR="00F74E99" w:rsidRDefault="00594845">
      <w:pPr>
        <w:pStyle w:val="Heading1"/>
      </w:pPr>
      <w:r>
        <w:rPr>
          <w:color w:val="003593"/>
        </w:rPr>
        <w:t>HonorsX</w:t>
      </w:r>
      <w:r>
        <w:rPr>
          <w:color w:val="003593"/>
          <w:spacing w:val="-2"/>
        </w:rPr>
        <w:t xml:space="preserve"> </w:t>
      </w:r>
      <w:r>
        <w:rPr>
          <w:color w:val="003593"/>
        </w:rPr>
        <w:t>Commitments</w:t>
      </w:r>
      <w:r>
        <w:rPr>
          <w:color w:val="003593"/>
          <w:spacing w:val="-1"/>
        </w:rPr>
        <w:t xml:space="preserve"> </w:t>
      </w:r>
      <w:r>
        <w:rPr>
          <w:color w:val="003593"/>
        </w:rPr>
        <w:t xml:space="preserve">and </w:t>
      </w:r>
      <w:r>
        <w:rPr>
          <w:color w:val="003593"/>
          <w:spacing w:val="-2"/>
        </w:rPr>
        <w:t>Responsibilities</w:t>
      </w:r>
    </w:p>
    <w:p w14:paraId="72C0D0DB" w14:textId="77777777" w:rsidR="00F74E99" w:rsidRDefault="00594845">
      <w:pPr>
        <w:pStyle w:val="BodyText"/>
        <w:spacing w:before="182" w:line="259" w:lineRule="auto"/>
        <w:ind w:left="322" w:right="1634"/>
      </w:pPr>
      <w:r>
        <w:t>This agreement is between HHHP and HTCC only and does not interfere with or override the admissions process</w:t>
      </w:r>
      <w:r>
        <w:rPr>
          <w:spacing w:val="-3"/>
        </w:rPr>
        <w:t xml:space="preserve"> </w:t>
      </w:r>
      <w:r>
        <w:t>at SJSU.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 agreement,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HonorsX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facilitate</w:t>
      </w:r>
      <w:proofErr w:type="gramEnd"/>
    </w:p>
    <w:p w14:paraId="72C0D0DC" w14:textId="77777777" w:rsidR="00F74E99" w:rsidRDefault="00594845">
      <w:pPr>
        <w:pStyle w:val="ListParagraph"/>
        <w:numPr>
          <w:ilvl w:val="0"/>
          <w:numId w:val="3"/>
        </w:numPr>
        <w:tabs>
          <w:tab w:val="left" w:pos="1164"/>
        </w:tabs>
        <w:spacing w:before="109"/>
        <w:ind w:left="1164" w:hanging="362"/>
      </w:pPr>
      <w:r>
        <w:t>Admission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HTCC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HonorsX </w:t>
      </w:r>
      <w:r>
        <w:rPr>
          <w:spacing w:val="-5"/>
        </w:rPr>
        <w:t>if:</w:t>
      </w:r>
    </w:p>
    <w:p w14:paraId="72C0D0DD" w14:textId="77777777" w:rsidR="00F74E99" w:rsidRDefault="00594845">
      <w:pPr>
        <w:pStyle w:val="ListParagraph"/>
        <w:numPr>
          <w:ilvl w:val="1"/>
          <w:numId w:val="3"/>
        </w:numPr>
        <w:tabs>
          <w:tab w:val="left" w:pos="1886"/>
        </w:tabs>
        <w:spacing w:before="22"/>
        <w:ind w:hanging="360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72C0D0DE" w14:textId="77777777" w:rsidR="00F74E99" w:rsidRDefault="00594845">
      <w:pPr>
        <w:pStyle w:val="ListParagraph"/>
        <w:numPr>
          <w:ilvl w:val="1"/>
          <w:numId w:val="3"/>
        </w:numPr>
        <w:tabs>
          <w:tab w:val="left" w:pos="1886"/>
        </w:tabs>
        <w:spacing w:before="25" w:line="259" w:lineRule="auto"/>
        <w:ind w:right="1071"/>
      </w:pPr>
      <w:r>
        <w:t>The student</w:t>
      </w:r>
      <w:r>
        <w:rPr>
          <w:spacing w:val="-2"/>
        </w:rPr>
        <w:t xml:space="preserve"> </w:t>
      </w:r>
      <w:r>
        <w:t>has successfully completed</w:t>
      </w:r>
      <w:r>
        <w:rPr>
          <w:spacing w:val="-2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3 lower-division honors</w:t>
      </w:r>
      <w:r>
        <w:rPr>
          <w:spacing w:val="-2"/>
        </w:rPr>
        <w:t xml:space="preserve"> </w:t>
      </w:r>
      <w:r>
        <w:t>courses (9 semester units); and</w:t>
      </w:r>
    </w:p>
    <w:p w14:paraId="72C0D0DF" w14:textId="77777777" w:rsidR="00F74E99" w:rsidRDefault="00594845">
      <w:pPr>
        <w:pStyle w:val="ListParagraph"/>
        <w:numPr>
          <w:ilvl w:val="1"/>
          <w:numId w:val="3"/>
        </w:numPr>
        <w:tabs>
          <w:tab w:val="left" w:pos="1886"/>
        </w:tabs>
        <w:spacing w:before="1" w:line="256" w:lineRule="auto"/>
        <w:ind w:right="951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HonorsX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 application deadline.</w:t>
      </w:r>
    </w:p>
    <w:p w14:paraId="72C0D0E0" w14:textId="77777777" w:rsidR="00F74E99" w:rsidRDefault="00594845">
      <w:pPr>
        <w:pStyle w:val="ListParagraph"/>
        <w:numPr>
          <w:ilvl w:val="0"/>
          <w:numId w:val="3"/>
        </w:numPr>
        <w:tabs>
          <w:tab w:val="left" w:pos="1164"/>
          <w:tab w:val="left" w:pos="1166"/>
        </w:tabs>
        <w:spacing w:before="4" w:line="259" w:lineRule="auto"/>
        <w:ind w:right="966"/>
      </w:pP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pre-transfer</w:t>
      </w:r>
      <w:r>
        <w:rPr>
          <w:spacing w:val="-1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advising</w:t>
      </w:r>
      <w:r>
        <w:rPr>
          <w:spacing w:val="-2"/>
        </w:rPr>
        <w:t xml:space="preserve"> </w:t>
      </w:r>
      <w:r>
        <w:t>to qualified</w:t>
      </w:r>
      <w:r>
        <w:rPr>
          <w:spacing w:val="-6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 admission to the HonorsX program.</w:t>
      </w:r>
    </w:p>
    <w:p w14:paraId="72C0D0E1" w14:textId="77777777" w:rsidR="00F74E99" w:rsidRDefault="00594845">
      <w:pPr>
        <w:pStyle w:val="ListParagraph"/>
        <w:numPr>
          <w:ilvl w:val="0"/>
          <w:numId w:val="3"/>
        </w:numPr>
        <w:tabs>
          <w:tab w:val="left" w:pos="1164"/>
          <w:tab w:val="left" w:pos="1166"/>
        </w:tabs>
        <w:spacing w:line="259" w:lineRule="auto"/>
        <w:ind w:right="715"/>
      </w:pP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opportuniti</w:t>
      </w:r>
      <w:r>
        <w:t>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suitable for transferring honors students.</w:t>
      </w:r>
    </w:p>
    <w:p w14:paraId="72C0D0E2" w14:textId="77777777" w:rsidR="00F74E99" w:rsidRDefault="00594845">
      <w:pPr>
        <w:pStyle w:val="ListParagraph"/>
        <w:numPr>
          <w:ilvl w:val="0"/>
          <w:numId w:val="3"/>
        </w:numPr>
        <w:tabs>
          <w:tab w:val="left" w:pos="1164"/>
          <w:tab w:val="left" w:pos="1166"/>
        </w:tabs>
        <w:spacing w:before="1" w:line="259" w:lineRule="auto"/>
        <w:ind w:right="569"/>
      </w:pPr>
      <w:r>
        <w:t>Promotion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HonorsX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at the community colleges.</w:t>
      </w:r>
    </w:p>
    <w:p w14:paraId="72C0D0E3" w14:textId="77777777" w:rsidR="00F74E99" w:rsidRDefault="00F74E99">
      <w:pPr>
        <w:pStyle w:val="BodyText"/>
        <w:rPr>
          <w:sz w:val="20"/>
        </w:rPr>
      </w:pPr>
    </w:p>
    <w:p w14:paraId="72C0D0E4" w14:textId="77777777" w:rsidR="00F74E99" w:rsidRDefault="00594845">
      <w:pPr>
        <w:pStyle w:val="Heading1"/>
        <w:spacing w:before="178"/>
        <w:ind w:left="348"/>
      </w:pPr>
      <w:r>
        <w:rPr>
          <w:color w:val="003593"/>
        </w:rPr>
        <w:t>HTCC</w:t>
      </w:r>
      <w:r>
        <w:rPr>
          <w:color w:val="003593"/>
          <w:spacing w:val="-2"/>
        </w:rPr>
        <w:t xml:space="preserve"> </w:t>
      </w:r>
      <w:r>
        <w:rPr>
          <w:color w:val="003593"/>
        </w:rPr>
        <w:t>Member</w:t>
      </w:r>
      <w:r>
        <w:rPr>
          <w:color w:val="003593"/>
          <w:spacing w:val="-2"/>
        </w:rPr>
        <w:t xml:space="preserve"> </w:t>
      </w:r>
      <w:r>
        <w:rPr>
          <w:color w:val="003593"/>
        </w:rPr>
        <w:t>Colleges’</w:t>
      </w:r>
      <w:r>
        <w:rPr>
          <w:color w:val="003593"/>
          <w:spacing w:val="-1"/>
        </w:rPr>
        <w:t xml:space="preserve"> </w:t>
      </w:r>
      <w:r>
        <w:rPr>
          <w:color w:val="003593"/>
          <w:spacing w:val="-2"/>
        </w:rPr>
        <w:t>Responsibilities</w:t>
      </w:r>
    </w:p>
    <w:p w14:paraId="72C0D0E5" w14:textId="77777777" w:rsidR="00F74E99" w:rsidRDefault="00F74E99">
      <w:pPr>
        <w:pStyle w:val="BodyText"/>
        <w:spacing w:before="10"/>
        <w:rPr>
          <w:b/>
          <w:sz w:val="29"/>
        </w:rPr>
      </w:pPr>
    </w:p>
    <w:p w14:paraId="72C0D0E6" w14:textId="77777777" w:rsidR="00F74E99" w:rsidRDefault="00594845">
      <w:pPr>
        <w:pStyle w:val="ListParagraph"/>
        <w:numPr>
          <w:ilvl w:val="0"/>
          <w:numId w:val="2"/>
        </w:numPr>
        <w:tabs>
          <w:tab w:val="left" w:pos="1103"/>
        </w:tabs>
        <w:ind w:left="1103" w:hanging="360"/>
      </w:pPr>
      <w:r>
        <w:t>Identify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eligible,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HonorsX.</w:t>
      </w:r>
    </w:p>
    <w:p w14:paraId="72C0D0E7" w14:textId="77777777" w:rsidR="00F74E99" w:rsidRDefault="00594845">
      <w:pPr>
        <w:pStyle w:val="ListParagraph"/>
        <w:numPr>
          <w:ilvl w:val="0"/>
          <w:numId w:val="2"/>
        </w:numPr>
        <w:tabs>
          <w:tab w:val="left" w:pos="1103"/>
        </w:tabs>
        <w:spacing w:before="19"/>
        <w:ind w:left="1103" w:hanging="360"/>
      </w:pPr>
      <w:r>
        <w:t>Distribute</w:t>
      </w:r>
      <w:r>
        <w:rPr>
          <w:spacing w:val="-9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2"/>
        </w:rPr>
        <w:t>HonorsX.</w:t>
      </w:r>
    </w:p>
    <w:p w14:paraId="72C0D0E8" w14:textId="77777777" w:rsidR="00F74E99" w:rsidRDefault="00594845">
      <w:pPr>
        <w:pStyle w:val="ListParagraph"/>
        <w:numPr>
          <w:ilvl w:val="0"/>
          <w:numId w:val="2"/>
        </w:numPr>
        <w:tabs>
          <w:tab w:val="left" w:pos="1103"/>
          <w:tab w:val="left" w:pos="1105"/>
        </w:tabs>
        <w:spacing w:before="22" w:line="259" w:lineRule="auto"/>
        <w:ind w:right="361"/>
      </w:pPr>
      <w:r>
        <w:t>Offer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nurture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 an intellectually stimulating environment.</w:t>
      </w:r>
    </w:p>
    <w:p w14:paraId="72C0D0E9" w14:textId="77777777" w:rsidR="00F74E99" w:rsidRDefault="00594845">
      <w:pPr>
        <w:pStyle w:val="ListParagraph"/>
        <w:numPr>
          <w:ilvl w:val="0"/>
          <w:numId w:val="2"/>
        </w:numPr>
        <w:tabs>
          <w:tab w:val="left" w:pos="1103"/>
          <w:tab w:val="left" w:pos="1105"/>
        </w:tabs>
        <w:spacing w:before="1" w:line="256" w:lineRule="auto"/>
        <w:ind w:right="424"/>
      </w:pPr>
      <w:r>
        <w:t>Offer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advising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mentoring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progress towards transfer.</w:t>
      </w:r>
    </w:p>
    <w:p w14:paraId="72C0D0EA" w14:textId="77777777" w:rsidR="00F74E99" w:rsidRDefault="00F74E99">
      <w:pPr>
        <w:spacing w:line="256" w:lineRule="auto"/>
        <w:sectPr w:rsidR="00F74E99">
          <w:type w:val="continuous"/>
          <w:pgSz w:w="12240" w:h="15840"/>
          <w:pgMar w:top="1400" w:right="1080" w:bottom="280" w:left="1040" w:header="720" w:footer="720" w:gutter="0"/>
          <w:cols w:space="720"/>
        </w:sectPr>
      </w:pPr>
    </w:p>
    <w:p w14:paraId="72C0D0EB" w14:textId="77777777" w:rsidR="00F74E99" w:rsidRDefault="00594845">
      <w:pPr>
        <w:pStyle w:val="Heading1"/>
        <w:spacing w:before="39"/>
        <w:ind w:left="384"/>
      </w:pPr>
      <w:r>
        <w:rPr>
          <w:color w:val="003593"/>
        </w:rPr>
        <w:lastRenderedPageBreak/>
        <w:t>HTCC</w:t>
      </w:r>
      <w:r>
        <w:rPr>
          <w:color w:val="003593"/>
          <w:spacing w:val="1"/>
        </w:rPr>
        <w:t xml:space="preserve"> </w:t>
      </w:r>
      <w:r>
        <w:rPr>
          <w:color w:val="003593"/>
          <w:spacing w:val="-2"/>
        </w:rPr>
        <w:t>Responsibilities</w:t>
      </w:r>
    </w:p>
    <w:p w14:paraId="72C0D0EC" w14:textId="77777777" w:rsidR="00F74E99" w:rsidRDefault="00F74E99">
      <w:pPr>
        <w:pStyle w:val="BodyText"/>
        <w:spacing w:before="3"/>
        <w:rPr>
          <w:b/>
          <w:sz w:val="21"/>
        </w:rPr>
      </w:pPr>
    </w:p>
    <w:p w14:paraId="72C0D0ED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</w:tabs>
        <w:ind w:left="1134" w:hanging="359"/>
      </w:pP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rPr>
          <w:spacing w:val="-2"/>
        </w:rPr>
        <w:t>among</w:t>
      </w:r>
    </w:p>
    <w:p w14:paraId="72C0D0EE" w14:textId="77777777" w:rsidR="00F74E99" w:rsidRDefault="00594845">
      <w:pPr>
        <w:pStyle w:val="BodyText"/>
        <w:spacing w:before="22"/>
        <w:ind w:left="1136"/>
      </w:pPr>
      <w:r>
        <w:t>HonorsX,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HTCC,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HTCC</w:t>
      </w:r>
      <w:r>
        <w:rPr>
          <w:spacing w:val="-5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colleges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continual</w:t>
      </w:r>
      <w:r>
        <w:rPr>
          <w:spacing w:val="-5"/>
        </w:rPr>
        <w:t xml:space="preserve"> </w:t>
      </w:r>
      <w:r>
        <w:rPr>
          <w:spacing w:val="-2"/>
        </w:rPr>
        <w:t>basis.</w:t>
      </w:r>
    </w:p>
    <w:p w14:paraId="72C0D0EF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  <w:tab w:val="left" w:pos="1136"/>
        </w:tabs>
        <w:spacing w:before="22" w:line="256" w:lineRule="auto"/>
        <w:ind w:right="486" w:hanging="361"/>
      </w:pPr>
      <w:r>
        <w:t>Require 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 they all have access to accurate and upda</w:t>
      </w:r>
      <w:r>
        <w:t>ted contact information.</w:t>
      </w:r>
    </w:p>
    <w:p w14:paraId="72C0D0F0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  <w:tab w:val="left" w:pos="1136"/>
        </w:tabs>
        <w:spacing w:before="4" w:line="259" w:lineRule="auto"/>
        <w:ind w:right="364" w:hanging="361"/>
      </w:pP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HonorsX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HTCC honors program directors and honors counselors.</w:t>
      </w:r>
    </w:p>
    <w:p w14:paraId="72C0D0F1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  <w:tab w:val="left" w:pos="1136"/>
        </w:tabs>
        <w:spacing w:line="259" w:lineRule="auto"/>
        <w:ind w:right="436" w:hanging="361"/>
      </w:pPr>
      <w:r>
        <w:t>Require the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HonorsX with</w:t>
      </w:r>
      <w:r>
        <w:rPr>
          <w:spacing w:val="-4"/>
        </w:rPr>
        <w:t xml:space="preserve"> </w:t>
      </w:r>
      <w:r>
        <w:t>contact information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 Center Directors and when available, and in a timely fashion, transfer fair dates at HTCC community colleges.</w:t>
      </w:r>
    </w:p>
    <w:p w14:paraId="72C0D0F2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</w:tabs>
        <w:spacing w:line="267" w:lineRule="exact"/>
        <w:ind w:left="1134" w:hanging="359"/>
      </w:pPr>
      <w:r>
        <w:t>Invite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HonorsX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HTCC</w:t>
      </w:r>
      <w:r>
        <w:rPr>
          <w:spacing w:val="-3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rPr>
          <w:spacing w:val="-2"/>
        </w:rPr>
        <w:t>Fair.</w:t>
      </w:r>
    </w:p>
    <w:p w14:paraId="72C0D0F3" w14:textId="77777777" w:rsidR="00F74E99" w:rsidRDefault="00594845">
      <w:pPr>
        <w:pStyle w:val="ListParagraph"/>
        <w:numPr>
          <w:ilvl w:val="0"/>
          <w:numId w:val="1"/>
        </w:numPr>
        <w:tabs>
          <w:tab w:val="left" w:pos="1134"/>
          <w:tab w:val="left" w:pos="1136"/>
        </w:tabs>
        <w:spacing w:before="22" w:line="259" w:lineRule="auto"/>
        <w:ind w:right="508" w:hanging="361"/>
      </w:pPr>
      <w:r>
        <w:t>Maintain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links the HTCC website</w:t>
      </w:r>
      <w:r>
        <w:rPr>
          <w:spacing w:val="-2"/>
        </w:rPr>
        <w:t xml:space="preserve"> </w:t>
      </w:r>
      <w:r>
        <w:t>to the Hono</w:t>
      </w:r>
      <w:r>
        <w:t>rsX</w:t>
      </w:r>
      <w:r>
        <w:rPr>
          <w:spacing w:val="-1"/>
        </w:rPr>
        <w:t xml:space="preserve"> </w:t>
      </w:r>
      <w:r>
        <w:t>website to facilitate student access to information about the admission requirements, deadlines, etc.</w:t>
      </w:r>
    </w:p>
    <w:p w14:paraId="72C0D0F4" w14:textId="77777777" w:rsidR="00F74E99" w:rsidRDefault="00F74E99">
      <w:pPr>
        <w:pStyle w:val="BodyText"/>
        <w:rPr>
          <w:sz w:val="20"/>
        </w:rPr>
      </w:pPr>
    </w:p>
    <w:p w14:paraId="72C0D0F5" w14:textId="77777777" w:rsidR="00F74E99" w:rsidRDefault="00F74E99">
      <w:pPr>
        <w:pStyle w:val="BodyText"/>
        <w:rPr>
          <w:sz w:val="20"/>
        </w:rPr>
      </w:pPr>
    </w:p>
    <w:p w14:paraId="72C0D0F6" w14:textId="77777777" w:rsidR="00F74E99" w:rsidRDefault="00F74E99">
      <w:pPr>
        <w:pStyle w:val="BodyText"/>
        <w:rPr>
          <w:sz w:val="20"/>
        </w:rPr>
      </w:pPr>
    </w:p>
    <w:p w14:paraId="72C0D0F7" w14:textId="77777777" w:rsidR="00F74E99" w:rsidRDefault="00F74E99">
      <w:pPr>
        <w:rPr>
          <w:sz w:val="20"/>
        </w:rPr>
        <w:sectPr w:rsidR="00F74E99">
          <w:pgSz w:w="12240" w:h="15840"/>
          <w:pgMar w:top="1620" w:right="1080" w:bottom="280" w:left="1040" w:header="720" w:footer="720" w:gutter="0"/>
          <w:cols w:space="720"/>
        </w:sectPr>
      </w:pPr>
    </w:p>
    <w:p w14:paraId="72C0D0F8" w14:textId="77777777" w:rsidR="00F74E99" w:rsidRDefault="00F74E99">
      <w:pPr>
        <w:pStyle w:val="BodyText"/>
        <w:rPr>
          <w:sz w:val="18"/>
        </w:rPr>
      </w:pPr>
    </w:p>
    <w:p w14:paraId="72C0D0F9" w14:textId="77777777" w:rsidR="00F74E99" w:rsidRDefault="00594845">
      <w:pPr>
        <w:pStyle w:val="Heading2"/>
      </w:pPr>
      <w:r>
        <w:t>HonorsX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72C0D0FA" w14:textId="77777777" w:rsidR="00F74E99" w:rsidRDefault="00594845">
      <w:pPr>
        <w:spacing w:before="12"/>
        <w:rPr>
          <w:b/>
          <w:sz w:val="19"/>
        </w:rPr>
      </w:pPr>
      <w:r>
        <w:br w:type="column"/>
      </w:r>
    </w:p>
    <w:p w14:paraId="72C0D0FB" w14:textId="77777777" w:rsidR="00F74E99" w:rsidRDefault="00594845">
      <w:pPr>
        <w:pStyle w:val="Heading2"/>
      </w:pPr>
      <w:r>
        <w:t>Honors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California</w:t>
      </w:r>
    </w:p>
    <w:p w14:paraId="72C0D0FC" w14:textId="77777777" w:rsidR="00F74E99" w:rsidRDefault="00F74E99">
      <w:pPr>
        <w:sectPr w:rsidR="00F74E99">
          <w:type w:val="continuous"/>
          <w:pgSz w:w="12240" w:h="15840"/>
          <w:pgMar w:top="1400" w:right="1080" w:bottom="280" w:left="1040" w:header="720" w:footer="720" w:gutter="0"/>
          <w:cols w:num="2" w:space="720" w:equalWidth="0">
            <w:col w:w="3808" w:space="2130"/>
            <w:col w:w="4182"/>
          </w:cols>
        </w:sectPr>
      </w:pPr>
    </w:p>
    <w:p w14:paraId="72C0D0FD" w14:textId="77777777" w:rsidR="00F74E99" w:rsidRDefault="00F74E99">
      <w:pPr>
        <w:pStyle w:val="BodyText"/>
        <w:rPr>
          <w:b/>
          <w:sz w:val="20"/>
        </w:rPr>
      </w:pPr>
    </w:p>
    <w:p w14:paraId="72C0D0FE" w14:textId="77777777" w:rsidR="00F74E99" w:rsidRDefault="00F74E99">
      <w:pPr>
        <w:pStyle w:val="BodyText"/>
        <w:rPr>
          <w:b/>
          <w:sz w:val="20"/>
        </w:rPr>
      </w:pPr>
    </w:p>
    <w:p w14:paraId="72C0D0FF" w14:textId="77777777" w:rsidR="00F74E99" w:rsidRDefault="00F74E99">
      <w:pPr>
        <w:pStyle w:val="BodyText"/>
        <w:spacing w:before="1"/>
        <w:rPr>
          <w:b/>
          <w:sz w:val="16"/>
        </w:rPr>
      </w:pPr>
    </w:p>
    <w:p w14:paraId="72C0D100" w14:textId="77777777" w:rsidR="00F74E99" w:rsidRDefault="00594845">
      <w:pPr>
        <w:pStyle w:val="BodyText"/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0D113" wp14:editId="72C0D114">
                <wp:extent cx="2033270" cy="13335"/>
                <wp:effectExtent l="9525" t="0" r="5080" b="571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270" cy="13335"/>
                          <a:chOff x="0" y="0"/>
                          <a:chExt cx="2033270" cy="13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66"/>
                            <a:ext cx="203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2986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E725C" id="Group 3" o:spid="_x0000_s1026" style="width:160.1pt;height:1.05pt;mso-position-horizontal-relative:char;mso-position-vertical-relative:line" coordsize="2033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">
                <v:shape id="Graphic 4" o:spid="_x0000_s1027" style="position:absolute;top:63;width:20332;height:13;visibility:visible;mso-wrap-style:square;v-text-anchor:top" coordsize="203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" path="m,l2032986,e" filled="f" strokeweight=".35367mm">
                  <v:path arrowok="t"/>
                </v:shape>
                <w10:anchorlock/>
              </v:group>
            </w:pict>
          </mc:Fallback>
        </mc:AlternateContent>
      </w:r>
    </w:p>
    <w:p w14:paraId="72C0D101" w14:textId="77777777" w:rsidR="00F74E99" w:rsidRDefault="00594845">
      <w:pPr>
        <w:pStyle w:val="BodyText"/>
        <w:spacing w:line="20" w:lineRule="exact"/>
        <w:ind w:left="63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0D115" wp14:editId="72C0D116">
                <wp:extent cx="2103120" cy="13335"/>
                <wp:effectExtent l="9525" t="0" r="1905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13335"/>
                          <a:chOff x="0" y="0"/>
                          <a:chExt cx="210312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66"/>
                            <a:ext cx="210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>
                                <a:moveTo>
                                  <a:pt x="0" y="0"/>
                                </a:moveTo>
                                <a:lnTo>
                                  <a:pt x="210308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87170" id="Group 5" o:spid="_x0000_s1026" style="width:165.6pt;height:1.05pt;mso-position-horizontal-relative:char;mso-position-vertical-relative:line" coordsize="210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">
                <v:shape id="Graphic 6" o:spid="_x0000_s1027" style="position:absolute;top:63;width:21031;height:13;visibility:visible;mso-wrap-style:square;v-text-anchor:top" coordsize="210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" path="m,l2103089,e" filled="f" strokeweight=".35367mm">
                  <v:path arrowok="t"/>
                </v:shape>
                <w10:anchorlock/>
              </v:group>
            </w:pict>
          </mc:Fallback>
        </mc:AlternateContent>
      </w:r>
    </w:p>
    <w:p w14:paraId="72C0D102" w14:textId="77777777" w:rsidR="00F74E99" w:rsidRDefault="00F74E99">
      <w:pPr>
        <w:spacing w:line="20" w:lineRule="exact"/>
        <w:rPr>
          <w:sz w:val="2"/>
        </w:rPr>
        <w:sectPr w:rsidR="00F74E99">
          <w:type w:val="continuous"/>
          <w:pgSz w:w="12240" w:h="15840"/>
          <w:pgMar w:top="1400" w:right="1080" w:bottom="280" w:left="1040" w:header="720" w:footer="720" w:gutter="0"/>
          <w:cols w:space="720"/>
        </w:sectPr>
      </w:pPr>
    </w:p>
    <w:p w14:paraId="72C0D103" w14:textId="77777777" w:rsidR="00F74E99" w:rsidRDefault="00594845">
      <w:pPr>
        <w:pStyle w:val="BodyText"/>
        <w:spacing w:before="11" w:line="259" w:lineRule="auto"/>
        <w:ind w:left="445" w:right="33"/>
      </w:pPr>
      <w:r>
        <w:t>Sarika</w:t>
      </w:r>
      <w:r>
        <w:rPr>
          <w:spacing w:val="-13"/>
        </w:rPr>
        <w:t xml:space="preserve"> </w:t>
      </w:r>
      <w:r>
        <w:t>Pruthi,</w:t>
      </w:r>
      <w:r>
        <w:rPr>
          <w:spacing w:val="-12"/>
        </w:rPr>
        <w:t xml:space="preserve"> </w:t>
      </w:r>
      <w:r>
        <w:t xml:space="preserve">Ph.D. </w:t>
      </w:r>
      <w:r>
        <w:rPr>
          <w:spacing w:val="-2"/>
        </w:rPr>
        <w:t>Director</w:t>
      </w:r>
    </w:p>
    <w:p w14:paraId="72C0D104" w14:textId="77777777" w:rsidR="00F74E99" w:rsidRDefault="00594845">
      <w:pPr>
        <w:pStyle w:val="BodyText"/>
        <w:spacing w:before="35" w:line="259" w:lineRule="auto"/>
        <w:ind w:left="495" w:right="868" w:hanging="50"/>
      </w:pPr>
      <w:r>
        <w:br w:type="column"/>
      </w:r>
      <w:r>
        <w:t>Christina</w:t>
      </w:r>
      <w:r>
        <w:rPr>
          <w:spacing w:val="-13"/>
        </w:rPr>
        <w:t xml:space="preserve"> </w:t>
      </w:r>
      <w:r>
        <w:t xml:space="preserve">Yamanaka-Vu </w:t>
      </w:r>
      <w:r>
        <w:rPr>
          <w:spacing w:val="-2"/>
        </w:rPr>
        <w:t>President</w:t>
      </w:r>
    </w:p>
    <w:p w14:paraId="72C0D105" w14:textId="77777777" w:rsidR="00F74E99" w:rsidRDefault="00F74E99">
      <w:pPr>
        <w:spacing w:line="259" w:lineRule="auto"/>
        <w:sectPr w:rsidR="00F74E99">
          <w:type w:val="continuous"/>
          <w:pgSz w:w="12240" w:h="15840"/>
          <w:pgMar w:top="1400" w:right="1080" w:bottom="280" w:left="1040" w:header="720" w:footer="720" w:gutter="0"/>
          <w:cols w:num="2" w:space="720" w:equalWidth="0">
            <w:col w:w="2188" w:space="3750"/>
            <w:col w:w="4182"/>
          </w:cols>
        </w:sectPr>
      </w:pPr>
    </w:p>
    <w:p w14:paraId="72C0D106" w14:textId="77777777" w:rsidR="00F74E99" w:rsidRDefault="00F74E99">
      <w:pPr>
        <w:pStyle w:val="BodyText"/>
        <w:rPr>
          <w:sz w:val="20"/>
        </w:rPr>
      </w:pPr>
    </w:p>
    <w:p w14:paraId="72C0D107" w14:textId="77777777" w:rsidR="00F74E99" w:rsidRDefault="00F74E99">
      <w:pPr>
        <w:pStyle w:val="BodyText"/>
        <w:rPr>
          <w:sz w:val="20"/>
        </w:rPr>
      </w:pPr>
    </w:p>
    <w:p w14:paraId="72C0D108" w14:textId="77777777" w:rsidR="00F74E99" w:rsidRDefault="00F74E99">
      <w:pPr>
        <w:pStyle w:val="BodyText"/>
        <w:spacing w:before="10"/>
        <w:rPr>
          <w:sz w:val="17"/>
        </w:rPr>
      </w:pPr>
    </w:p>
    <w:p w14:paraId="72C0D109" w14:textId="77777777" w:rsidR="00F74E99" w:rsidRDefault="00594845">
      <w:pPr>
        <w:pStyle w:val="BodyText"/>
        <w:spacing w:line="20" w:lineRule="exact"/>
        <w:ind w:left="4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0D117" wp14:editId="72C0D118">
                <wp:extent cx="2087880" cy="13335"/>
                <wp:effectExtent l="9525" t="0" r="0" b="571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880" cy="13335"/>
                          <a:chOff x="0" y="0"/>
                          <a:chExt cx="2087880" cy="133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66"/>
                            <a:ext cx="208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880">
                                <a:moveTo>
                                  <a:pt x="0" y="0"/>
                                </a:moveTo>
                                <a:lnTo>
                                  <a:pt x="208775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95BB3" id="Group 7" o:spid="_x0000_s1026" style="width:164.4pt;height:1.05pt;mso-position-horizontal-relative:char;mso-position-vertical-relative:line" coordsize="2087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">
                <v:shape id="Graphic 8" o:spid="_x0000_s1027" style="position:absolute;top:63;width:20878;height:13;visibility:visible;mso-wrap-style:square;v-text-anchor:top" coordsize="2087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" path="m,l2087752,e" filled="f" strokeweight=".35367mm">
                  <v:path arrowok="t"/>
                </v:shape>
                <w10:anchorlock/>
              </v:group>
            </w:pict>
          </mc:Fallback>
        </mc:AlternateContent>
      </w:r>
    </w:p>
    <w:p w14:paraId="72C0D10A" w14:textId="77777777" w:rsidR="00F74E99" w:rsidRDefault="00F74E99">
      <w:pPr>
        <w:pStyle w:val="BodyText"/>
        <w:spacing w:before="11" w:after="1"/>
        <w:rPr>
          <w:sz w:val="5"/>
        </w:rPr>
      </w:pPr>
    </w:p>
    <w:p w14:paraId="72C0D10B" w14:textId="77777777" w:rsidR="00F74E99" w:rsidRDefault="00594845">
      <w:pPr>
        <w:pStyle w:val="BodyText"/>
        <w:spacing w:line="20" w:lineRule="exact"/>
        <w:ind w:left="64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0D119" wp14:editId="72C0D11A">
                <wp:extent cx="2103120" cy="13335"/>
                <wp:effectExtent l="9525" t="0" r="1905" b="571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13335"/>
                          <a:chOff x="0" y="0"/>
                          <a:chExt cx="2103120" cy="13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66"/>
                            <a:ext cx="210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>
                                <a:moveTo>
                                  <a:pt x="0" y="0"/>
                                </a:moveTo>
                                <a:lnTo>
                                  <a:pt x="210308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D7AF0" id="Group 9" o:spid="_x0000_s1026" style="width:165.6pt;height:1.05pt;mso-position-horizontal-relative:char;mso-position-vertical-relative:line" coordsize="210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">
                <v:shape id="Graphic 10" o:spid="_x0000_s1027" style="position:absolute;top:63;width:21031;height:13;visibility:visible;mso-wrap-style:square;v-text-anchor:top" coordsize="210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" path="m,l2103089,e" filled="f" strokeweight=".35367mm">
                  <v:path arrowok="t"/>
                </v:shape>
                <w10:anchorlock/>
              </v:group>
            </w:pict>
          </mc:Fallback>
        </mc:AlternateContent>
      </w:r>
    </w:p>
    <w:p w14:paraId="72C0D10C" w14:textId="77777777" w:rsidR="00F74E99" w:rsidRDefault="00F74E99">
      <w:pPr>
        <w:spacing w:line="20" w:lineRule="exact"/>
        <w:rPr>
          <w:sz w:val="2"/>
        </w:rPr>
        <w:sectPr w:rsidR="00F74E99">
          <w:type w:val="continuous"/>
          <w:pgSz w:w="12240" w:h="15840"/>
          <w:pgMar w:top="1400" w:right="1080" w:bottom="280" w:left="1040" w:header="720" w:footer="720" w:gutter="0"/>
          <w:cols w:space="720"/>
        </w:sectPr>
      </w:pPr>
    </w:p>
    <w:p w14:paraId="72C0D10D" w14:textId="77777777" w:rsidR="00F74E99" w:rsidRDefault="00594845">
      <w:pPr>
        <w:pStyle w:val="BodyText"/>
        <w:spacing w:line="207" w:lineRule="exact"/>
        <w:ind w:left="446"/>
      </w:pPr>
      <w:r>
        <w:t>Date</w:t>
      </w:r>
      <w:r>
        <w:rPr>
          <w:spacing w:val="-2"/>
        </w:rPr>
        <w:t xml:space="preserve"> Signed</w:t>
      </w:r>
    </w:p>
    <w:p w14:paraId="72C0D10E" w14:textId="77777777" w:rsidR="00F74E99" w:rsidRDefault="00594845">
      <w:pPr>
        <w:pStyle w:val="BodyText"/>
        <w:spacing w:before="31"/>
        <w:ind w:left="446"/>
      </w:pPr>
      <w:r>
        <w:br w:type="column"/>
      </w:r>
      <w:r>
        <w:t>Date</w:t>
      </w:r>
      <w:r>
        <w:rPr>
          <w:spacing w:val="-5"/>
        </w:rPr>
        <w:t xml:space="preserve"> </w:t>
      </w:r>
      <w:r>
        <w:rPr>
          <w:spacing w:val="-2"/>
        </w:rPr>
        <w:t>Signed</w:t>
      </w:r>
    </w:p>
    <w:sectPr w:rsidR="00F74E99">
      <w:type w:val="continuous"/>
      <w:pgSz w:w="12240" w:h="15840"/>
      <w:pgMar w:top="1400" w:right="1080" w:bottom="280" w:left="1040" w:header="720" w:footer="720" w:gutter="0"/>
      <w:cols w:num="2" w:space="720" w:equalWidth="0">
        <w:col w:w="1558" w:space="4400"/>
        <w:col w:w="41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377A"/>
    <w:multiLevelType w:val="hybridMultilevel"/>
    <w:tmpl w:val="E4CA9AC2"/>
    <w:lvl w:ilvl="0" w:tplc="8E62EFC4">
      <w:start w:val="1"/>
      <w:numFmt w:val="decimal"/>
      <w:lvlText w:val="%1."/>
      <w:lvlJc w:val="left"/>
      <w:pPr>
        <w:ind w:left="1131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2E8BE">
      <w:numFmt w:val="bullet"/>
      <w:lvlText w:val="•"/>
      <w:lvlJc w:val="left"/>
      <w:pPr>
        <w:ind w:left="2038" w:hanging="363"/>
      </w:pPr>
      <w:rPr>
        <w:rFonts w:hint="default"/>
        <w:lang w:val="en-US" w:eastAsia="en-US" w:bidi="ar-SA"/>
      </w:rPr>
    </w:lvl>
    <w:lvl w:ilvl="2" w:tplc="4AE0F7C6">
      <w:numFmt w:val="bullet"/>
      <w:lvlText w:val="•"/>
      <w:lvlJc w:val="left"/>
      <w:pPr>
        <w:ind w:left="2936" w:hanging="363"/>
      </w:pPr>
      <w:rPr>
        <w:rFonts w:hint="default"/>
        <w:lang w:val="en-US" w:eastAsia="en-US" w:bidi="ar-SA"/>
      </w:rPr>
    </w:lvl>
    <w:lvl w:ilvl="3" w:tplc="F7B44290">
      <w:numFmt w:val="bullet"/>
      <w:lvlText w:val="•"/>
      <w:lvlJc w:val="left"/>
      <w:pPr>
        <w:ind w:left="3834" w:hanging="363"/>
      </w:pPr>
      <w:rPr>
        <w:rFonts w:hint="default"/>
        <w:lang w:val="en-US" w:eastAsia="en-US" w:bidi="ar-SA"/>
      </w:rPr>
    </w:lvl>
    <w:lvl w:ilvl="4" w:tplc="060C7C84">
      <w:numFmt w:val="bullet"/>
      <w:lvlText w:val="•"/>
      <w:lvlJc w:val="left"/>
      <w:pPr>
        <w:ind w:left="4732" w:hanging="363"/>
      </w:pPr>
      <w:rPr>
        <w:rFonts w:hint="default"/>
        <w:lang w:val="en-US" w:eastAsia="en-US" w:bidi="ar-SA"/>
      </w:rPr>
    </w:lvl>
    <w:lvl w:ilvl="5" w:tplc="6EF40212">
      <w:numFmt w:val="bullet"/>
      <w:lvlText w:val="•"/>
      <w:lvlJc w:val="left"/>
      <w:pPr>
        <w:ind w:left="5630" w:hanging="363"/>
      </w:pPr>
      <w:rPr>
        <w:rFonts w:hint="default"/>
        <w:lang w:val="en-US" w:eastAsia="en-US" w:bidi="ar-SA"/>
      </w:rPr>
    </w:lvl>
    <w:lvl w:ilvl="6" w:tplc="AF3061F6">
      <w:numFmt w:val="bullet"/>
      <w:lvlText w:val="•"/>
      <w:lvlJc w:val="left"/>
      <w:pPr>
        <w:ind w:left="6528" w:hanging="363"/>
      </w:pPr>
      <w:rPr>
        <w:rFonts w:hint="default"/>
        <w:lang w:val="en-US" w:eastAsia="en-US" w:bidi="ar-SA"/>
      </w:rPr>
    </w:lvl>
    <w:lvl w:ilvl="7" w:tplc="73F8914A">
      <w:numFmt w:val="bullet"/>
      <w:lvlText w:val="•"/>
      <w:lvlJc w:val="left"/>
      <w:pPr>
        <w:ind w:left="7426" w:hanging="363"/>
      </w:pPr>
      <w:rPr>
        <w:rFonts w:hint="default"/>
        <w:lang w:val="en-US" w:eastAsia="en-US" w:bidi="ar-SA"/>
      </w:rPr>
    </w:lvl>
    <w:lvl w:ilvl="8" w:tplc="4ACC02B4">
      <w:numFmt w:val="bullet"/>
      <w:lvlText w:val="•"/>
      <w:lvlJc w:val="left"/>
      <w:pPr>
        <w:ind w:left="832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2065628"/>
    <w:multiLevelType w:val="hybridMultilevel"/>
    <w:tmpl w:val="28F47D72"/>
    <w:lvl w:ilvl="0" w:tplc="DC7E90EA">
      <w:start w:val="1"/>
      <w:numFmt w:val="decimal"/>
      <w:lvlText w:val="%1."/>
      <w:lvlJc w:val="left"/>
      <w:pPr>
        <w:ind w:left="1166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549DCC">
      <w:numFmt w:val="bullet"/>
      <w:lvlText w:val=""/>
      <w:lvlJc w:val="left"/>
      <w:pPr>
        <w:ind w:left="1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66289CA">
      <w:numFmt w:val="bullet"/>
      <w:lvlText w:val="•"/>
      <w:lvlJc w:val="left"/>
      <w:pPr>
        <w:ind w:left="2795" w:hanging="361"/>
      </w:pPr>
      <w:rPr>
        <w:rFonts w:hint="default"/>
        <w:lang w:val="en-US" w:eastAsia="en-US" w:bidi="ar-SA"/>
      </w:rPr>
    </w:lvl>
    <w:lvl w:ilvl="3" w:tplc="73C24A8E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ar-SA"/>
      </w:rPr>
    </w:lvl>
    <w:lvl w:ilvl="4" w:tplc="B2725C1E">
      <w:numFmt w:val="bullet"/>
      <w:lvlText w:val="•"/>
      <w:lvlJc w:val="left"/>
      <w:pPr>
        <w:ind w:left="4626" w:hanging="361"/>
      </w:pPr>
      <w:rPr>
        <w:rFonts w:hint="default"/>
        <w:lang w:val="en-US" w:eastAsia="en-US" w:bidi="ar-SA"/>
      </w:rPr>
    </w:lvl>
    <w:lvl w:ilvl="5" w:tplc="74569300">
      <w:numFmt w:val="bullet"/>
      <w:lvlText w:val="•"/>
      <w:lvlJc w:val="left"/>
      <w:pPr>
        <w:ind w:left="5542" w:hanging="361"/>
      </w:pPr>
      <w:rPr>
        <w:rFonts w:hint="default"/>
        <w:lang w:val="en-US" w:eastAsia="en-US" w:bidi="ar-SA"/>
      </w:rPr>
    </w:lvl>
    <w:lvl w:ilvl="6" w:tplc="0FB4E37A">
      <w:numFmt w:val="bullet"/>
      <w:lvlText w:val="•"/>
      <w:lvlJc w:val="left"/>
      <w:pPr>
        <w:ind w:left="6457" w:hanging="361"/>
      </w:pPr>
      <w:rPr>
        <w:rFonts w:hint="default"/>
        <w:lang w:val="en-US" w:eastAsia="en-US" w:bidi="ar-SA"/>
      </w:rPr>
    </w:lvl>
    <w:lvl w:ilvl="7" w:tplc="5748E4B2">
      <w:numFmt w:val="bullet"/>
      <w:lvlText w:val="•"/>
      <w:lvlJc w:val="left"/>
      <w:pPr>
        <w:ind w:left="7373" w:hanging="361"/>
      </w:pPr>
      <w:rPr>
        <w:rFonts w:hint="default"/>
        <w:lang w:val="en-US" w:eastAsia="en-US" w:bidi="ar-SA"/>
      </w:rPr>
    </w:lvl>
    <w:lvl w:ilvl="8" w:tplc="34DE7EFA">
      <w:numFmt w:val="bullet"/>
      <w:lvlText w:val="•"/>
      <w:lvlJc w:val="left"/>
      <w:pPr>
        <w:ind w:left="828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7F204A5"/>
    <w:multiLevelType w:val="hybridMultilevel"/>
    <w:tmpl w:val="CA546D6C"/>
    <w:lvl w:ilvl="0" w:tplc="3D601204">
      <w:start w:val="1"/>
      <w:numFmt w:val="decimal"/>
      <w:lvlText w:val="%1."/>
      <w:lvlJc w:val="left"/>
      <w:pPr>
        <w:ind w:left="1105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BCF7B4">
      <w:numFmt w:val="bullet"/>
      <w:lvlText w:val="•"/>
      <w:lvlJc w:val="left"/>
      <w:pPr>
        <w:ind w:left="2002" w:hanging="362"/>
      </w:pPr>
      <w:rPr>
        <w:rFonts w:hint="default"/>
        <w:lang w:val="en-US" w:eastAsia="en-US" w:bidi="ar-SA"/>
      </w:rPr>
    </w:lvl>
    <w:lvl w:ilvl="2" w:tplc="7C5415D4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3" w:tplc="DBE8E99E">
      <w:numFmt w:val="bullet"/>
      <w:lvlText w:val="•"/>
      <w:lvlJc w:val="left"/>
      <w:pPr>
        <w:ind w:left="3806" w:hanging="362"/>
      </w:pPr>
      <w:rPr>
        <w:rFonts w:hint="default"/>
        <w:lang w:val="en-US" w:eastAsia="en-US" w:bidi="ar-SA"/>
      </w:rPr>
    </w:lvl>
    <w:lvl w:ilvl="4" w:tplc="010A19BC">
      <w:numFmt w:val="bullet"/>
      <w:lvlText w:val="•"/>
      <w:lvlJc w:val="left"/>
      <w:pPr>
        <w:ind w:left="4708" w:hanging="362"/>
      </w:pPr>
      <w:rPr>
        <w:rFonts w:hint="default"/>
        <w:lang w:val="en-US" w:eastAsia="en-US" w:bidi="ar-SA"/>
      </w:rPr>
    </w:lvl>
    <w:lvl w:ilvl="5" w:tplc="A36CF312">
      <w:numFmt w:val="bullet"/>
      <w:lvlText w:val="•"/>
      <w:lvlJc w:val="left"/>
      <w:pPr>
        <w:ind w:left="5610" w:hanging="362"/>
      </w:pPr>
      <w:rPr>
        <w:rFonts w:hint="default"/>
        <w:lang w:val="en-US" w:eastAsia="en-US" w:bidi="ar-SA"/>
      </w:rPr>
    </w:lvl>
    <w:lvl w:ilvl="6" w:tplc="970C44F8">
      <w:numFmt w:val="bullet"/>
      <w:lvlText w:val="•"/>
      <w:lvlJc w:val="left"/>
      <w:pPr>
        <w:ind w:left="6512" w:hanging="362"/>
      </w:pPr>
      <w:rPr>
        <w:rFonts w:hint="default"/>
        <w:lang w:val="en-US" w:eastAsia="en-US" w:bidi="ar-SA"/>
      </w:rPr>
    </w:lvl>
    <w:lvl w:ilvl="7" w:tplc="581EC99C">
      <w:numFmt w:val="bullet"/>
      <w:lvlText w:val="•"/>
      <w:lvlJc w:val="left"/>
      <w:pPr>
        <w:ind w:left="7414" w:hanging="362"/>
      </w:pPr>
      <w:rPr>
        <w:rFonts w:hint="default"/>
        <w:lang w:val="en-US" w:eastAsia="en-US" w:bidi="ar-SA"/>
      </w:rPr>
    </w:lvl>
    <w:lvl w:ilvl="8" w:tplc="D8722F28">
      <w:numFmt w:val="bullet"/>
      <w:lvlText w:val="•"/>
      <w:lvlJc w:val="left"/>
      <w:pPr>
        <w:ind w:left="831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6A1621A6"/>
    <w:multiLevelType w:val="hybridMultilevel"/>
    <w:tmpl w:val="260AD19A"/>
    <w:lvl w:ilvl="0" w:tplc="77A6978A">
      <w:start w:val="1"/>
      <w:numFmt w:val="decimal"/>
      <w:lvlText w:val="%1."/>
      <w:lvlJc w:val="left"/>
      <w:pPr>
        <w:ind w:left="1136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D498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2" w:tplc="DDE8C9D6">
      <w:numFmt w:val="bullet"/>
      <w:lvlText w:val="•"/>
      <w:lvlJc w:val="left"/>
      <w:pPr>
        <w:ind w:left="2936" w:hanging="362"/>
      </w:pPr>
      <w:rPr>
        <w:rFonts w:hint="default"/>
        <w:lang w:val="en-US" w:eastAsia="en-US" w:bidi="ar-SA"/>
      </w:rPr>
    </w:lvl>
    <w:lvl w:ilvl="3" w:tplc="BFF6F496">
      <w:numFmt w:val="bullet"/>
      <w:lvlText w:val="•"/>
      <w:lvlJc w:val="left"/>
      <w:pPr>
        <w:ind w:left="3834" w:hanging="362"/>
      </w:pPr>
      <w:rPr>
        <w:rFonts w:hint="default"/>
        <w:lang w:val="en-US" w:eastAsia="en-US" w:bidi="ar-SA"/>
      </w:rPr>
    </w:lvl>
    <w:lvl w:ilvl="4" w:tplc="D9AC1E70">
      <w:numFmt w:val="bullet"/>
      <w:lvlText w:val="•"/>
      <w:lvlJc w:val="left"/>
      <w:pPr>
        <w:ind w:left="4732" w:hanging="362"/>
      </w:pPr>
      <w:rPr>
        <w:rFonts w:hint="default"/>
        <w:lang w:val="en-US" w:eastAsia="en-US" w:bidi="ar-SA"/>
      </w:rPr>
    </w:lvl>
    <w:lvl w:ilvl="5" w:tplc="0D74911A">
      <w:numFmt w:val="bullet"/>
      <w:lvlText w:val="•"/>
      <w:lvlJc w:val="left"/>
      <w:pPr>
        <w:ind w:left="5630" w:hanging="362"/>
      </w:pPr>
      <w:rPr>
        <w:rFonts w:hint="default"/>
        <w:lang w:val="en-US" w:eastAsia="en-US" w:bidi="ar-SA"/>
      </w:rPr>
    </w:lvl>
    <w:lvl w:ilvl="6" w:tplc="F828A366">
      <w:numFmt w:val="bullet"/>
      <w:lvlText w:val="•"/>
      <w:lvlJc w:val="left"/>
      <w:pPr>
        <w:ind w:left="6528" w:hanging="362"/>
      </w:pPr>
      <w:rPr>
        <w:rFonts w:hint="default"/>
        <w:lang w:val="en-US" w:eastAsia="en-US" w:bidi="ar-SA"/>
      </w:rPr>
    </w:lvl>
    <w:lvl w:ilvl="7" w:tplc="250CB3E4">
      <w:numFmt w:val="bullet"/>
      <w:lvlText w:val="•"/>
      <w:lvlJc w:val="left"/>
      <w:pPr>
        <w:ind w:left="7426" w:hanging="362"/>
      </w:pPr>
      <w:rPr>
        <w:rFonts w:hint="default"/>
        <w:lang w:val="en-US" w:eastAsia="en-US" w:bidi="ar-SA"/>
      </w:rPr>
    </w:lvl>
    <w:lvl w:ilvl="8" w:tplc="ABE4C6F0">
      <w:numFmt w:val="bullet"/>
      <w:lvlText w:val="•"/>
      <w:lvlJc w:val="left"/>
      <w:pPr>
        <w:ind w:left="8324" w:hanging="362"/>
      </w:pPr>
      <w:rPr>
        <w:rFonts w:hint="default"/>
        <w:lang w:val="en-US" w:eastAsia="en-US" w:bidi="ar-SA"/>
      </w:rPr>
    </w:lvl>
  </w:abstractNum>
  <w:num w:numId="1" w16cid:durableId="248660974">
    <w:abstractNumId w:val="3"/>
  </w:num>
  <w:num w:numId="2" w16cid:durableId="32117698">
    <w:abstractNumId w:val="2"/>
  </w:num>
  <w:num w:numId="3" w16cid:durableId="1626350670">
    <w:abstractNumId w:val="1"/>
  </w:num>
  <w:num w:numId="4" w16cid:durableId="18122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9"/>
    <w:rsid w:val="00594845"/>
    <w:rsid w:val="00F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0D0CF"/>
  <w15:docId w15:val="{6E0BE845-4223-4342-9A81-8555E7FA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4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2878" w:right="2936" w:firstLine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4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Jacquelyn Kegley</dc:creator>
  <dc:description/>
  <cp:lastModifiedBy>alannahrosenberg@outlook.com</cp:lastModifiedBy>
  <cp:revision>2</cp:revision>
  <dcterms:created xsi:type="dcterms:W3CDTF">2023-10-10T19:26:00Z</dcterms:created>
  <dcterms:modified xsi:type="dcterms:W3CDTF">2023-10-10T19:26:00Z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  <property fmtid="{D5CDD505-2E9C-101B-9397-08002B2CF9AE}" pid="3" name="Created">
    <vt:filetime>2022-01-07T00:00:00Z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2023-10-10T00:00:00Z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/>
  </property>
</Properties>
</file>